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DE" w:rsidRDefault="003A65DE" w:rsidP="003A65DE">
      <w:pPr>
        <w:jc w:val="center"/>
        <w:rPr>
          <w:rFonts w:ascii="Times New Roman" w:hAnsi="Times New Roman" w:cs="Times New Roman"/>
          <w:b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bg-BG" w:eastAsia="bg-BG"/>
        </w:rPr>
        <w:drawing>
          <wp:inline distT="0" distB="0" distL="0" distR="0" wp14:anchorId="28D6EE12" wp14:editId="587801B4">
            <wp:extent cx="504825" cy="465381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6" cy="466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19ED" wp14:editId="79417123">
                <wp:simplePos x="0" y="0"/>
                <wp:positionH relativeFrom="column">
                  <wp:posOffset>-200025</wp:posOffset>
                </wp:positionH>
                <wp:positionV relativeFrom="paragraph">
                  <wp:posOffset>619125</wp:posOffset>
                </wp:positionV>
                <wp:extent cx="7353300" cy="9525"/>
                <wp:effectExtent l="0" t="0" r="19050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33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8.75pt" to="563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lang w:val="bg-BG"/>
        </w:rPr>
        <w:t>СРЕДНО УЧИЛИЩЕ „СВЕТИ СВЕТИ КИРИЛ И МЕТОДИЙ“, ГРАД ЯКОРУДА</w:t>
      </w:r>
    </w:p>
    <w:p w:rsidR="00DC04C5" w:rsidRPr="0095085A" w:rsidRDefault="003A65DE" w:rsidP="003A65D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ТЕСТ  ВХОДНО НИВО ПО ИНФОРМАЦИОННИ ТЕХНОЛОГИИ- </w:t>
      </w:r>
      <w:r w:rsidRPr="0095085A">
        <w:rPr>
          <w:rFonts w:ascii="Times New Roman" w:hAnsi="Times New Roman" w:cs="Times New Roman"/>
          <w:b/>
          <w:sz w:val="28"/>
          <w:szCs w:val="28"/>
        </w:rPr>
        <w:t>XI</w:t>
      </w: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75EAC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КЛАС</w:t>
      </w:r>
    </w:p>
    <w:p w:rsidR="0095085A" w:rsidRPr="0095085A" w:rsidRDefault="0095085A" w:rsidP="003A65D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sz w:val="24"/>
          <w:szCs w:val="24"/>
          <w:lang w:val="bg-BG"/>
        </w:rPr>
        <w:t>УЧЕБНА ГОДИНА 2018/2019</w:t>
      </w:r>
    </w:p>
    <w:p w:rsidR="003A65DE" w:rsidRPr="0095085A" w:rsidRDefault="003A65DE" w:rsidP="0095085A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ИМЕ НА УЧЕНИКА…………………………………………………………………………………</w:t>
      </w:r>
    </w:p>
    <w:p w:rsidR="0095085A" w:rsidRPr="0095085A" w:rsidRDefault="003A65DE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Зад. 1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>Имате задача да направите презентация на училището си, в която да включите логото и химна му. В папката с ресурси имате изброените по-долу 4 файла. Кои от тях ще използвате в презентацията си?</w:t>
      </w:r>
    </w:p>
    <w:p w:rsidR="0095085A" w:rsidRPr="0095085A" w:rsidRDefault="0095085A" w:rsidP="009508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i/>
          <w:sz w:val="24"/>
          <w:szCs w:val="24"/>
          <w:lang w:val="bg-BG"/>
        </w:rPr>
        <w:t>/В тази задача се посочват два правилни отговора!/</w:t>
      </w:r>
    </w:p>
    <w:p w:rsidR="0095085A" w:rsidRPr="00D90672" w:rsidRDefault="006857B9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firstschool.mp3 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б/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firstschool.cpp   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в/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firstschool.xls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firstschool.png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>Зад. 2 Налага се да прехвърлите филм от мобилния си телефон към преносим компютър. Филмът е със сравнително добро качество и размерът му надхвърля 2 GB. Двете устройства се откриват и могат да бъдат свързани по всеки един от най-често използваните начини. Кой от тях ще използвате, за да стане прехвърлянето максимално бързо?</w:t>
      </w:r>
    </w:p>
    <w:p w:rsidR="0095085A" w:rsidRPr="00D90672" w:rsidRDefault="00650368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USB кабел   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б/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Bluetooth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в/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Wi-Fi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г/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през интернет - като качите филма в някой торент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1 т.</w:t>
      </w:r>
    </w:p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Зад. 3 На флаш памет с капацитет 2 GB може да се съхрани файл с големина: </w:t>
      </w:r>
    </w:p>
    <w:p w:rsidR="0095085A" w:rsidRPr="00D90672" w:rsidRDefault="00650368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4 500 МВ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б/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1 ТВ 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g-BG"/>
        </w:rPr>
        <w:t>в/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1 413 МВ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г/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2 284 430 268 B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>Зад. 4 Кои от следните дейности могат да бъдат извършени с едновременното участие в дигитално сътрудничество от работещи в две държави?</w:t>
      </w:r>
    </w:p>
    <w:p w:rsidR="0095085A" w:rsidRPr="0095085A" w:rsidRDefault="0095085A" w:rsidP="009508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i/>
          <w:sz w:val="24"/>
          <w:szCs w:val="24"/>
          <w:lang w:val="bg-BG"/>
        </w:rPr>
        <w:t>/В тази задача се посочват два правилни отговора!/</w:t>
      </w:r>
    </w:p>
    <w:p w:rsidR="0095085A" w:rsidRPr="0095085A" w:rsidRDefault="006857B9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редактиране на общ текстов докумен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т          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>б/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редактиране на несподелен видеоклип</w:t>
      </w:r>
    </w:p>
    <w:p w:rsidR="0095085A" w:rsidRPr="00D90672" w:rsidRDefault="006857B9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коригиране на данни в споделена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електронна таблица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>г/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редактиране на отпечатан документ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50368">
        <w:rPr>
          <w:rFonts w:ascii="Times New Roman" w:hAnsi="Times New Roman" w:cs="Times New Roman"/>
          <w:sz w:val="24"/>
          <w:szCs w:val="24"/>
        </w:rPr>
        <w:t xml:space="preserve">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:rsid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Зад. 5 Купувате си нов лаптоп и в ръководството на потребителя прочитате, че е на продукта е присъден знак „Еко маркировка на Европейския съюз". Като имате предвид устройството на съвременните компютри и елементите им, какво означава това?                     </w:t>
      </w:r>
    </w:p>
    <w:p w:rsidR="0095085A" w:rsidRPr="0095085A" w:rsidRDefault="0095085A" w:rsidP="009508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i/>
          <w:sz w:val="24"/>
          <w:szCs w:val="24"/>
          <w:lang w:val="bg-BG"/>
        </w:rPr>
        <w:t>/В тази задача се посочват два правилни отговора!/</w:t>
      </w:r>
    </w:p>
    <w:p w:rsidR="0095085A" w:rsidRPr="0095085A" w:rsidRDefault="006857B9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продуктът има намалена консумация на енергия по време на работа и в режим на готовност</w:t>
      </w:r>
    </w:p>
    <w:p w:rsidR="0095085A" w:rsidRPr="0095085A" w:rsidRDefault="006857B9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в продукта са вложени в ограничено количество вещества, вредни за околната среда и здравето</w:t>
      </w:r>
    </w:p>
    <w:p w:rsidR="0095085A" w:rsidRPr="0095085A" w:rsidRDefault="006857B9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в продукта са включени само елементи произведени в Европейския съюз                               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50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:rsidR="0095085A" w:rsidRPr="00D90672" w:rsidRDefault="006857B9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продуктът е екологично чист и изхвърлянето му с битовите отпадъци не представлява опасност за околната среда</w:t>
      </w:r>
    </w:p>
    <w:p w:rsid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Зад. 6 Даден е следният </w:t>
      </w:r>
      <w:r>
        <w:rPr>
          <w:rFonts w:ascii="Times New Roman" w:hAnsi="Times New Roman" w:cs="Times New Roman"/>
          <w:sz w:val="24"/>
          <w:szCs w:val="24"/>
          <w:lang w:val="bg-BG"/>
        </w:rPr>
        <w:t>фрагмент от електронна таблица:</w:t>
      </w:r>
    </w:p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134"/>
      </w:tblGrid>
      <w:tr w:rsidR="0095085A" w:rsidRPr="00284A04" w:rsidTr="00373852">
        <w:tc>
          <w:tcPr>
            <w:tcW w:w="425" w:type="dxa"/>
            <w:vAlign w:val="bottom"/>
            <w:hideMark/>
          </w:tcPr>
          <w:p w:rsidR="0095085A" w:rsidRPr="0095085A" w:rsidRDefault="0095085A" w:rsidP="003738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93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</w:t>
            </w:r>
            <w:r w:rsidRPr="009508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</w:t>
            </w: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</w:t>
            </w:r>
            <w:r w:rsidRPr="009508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</w:t>
            </w: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А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 B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  C</w:t>
            </w:r>
          </w:p>
        </w:tc>
      </w:tr>
      <w:tr w:rsidR="0095085A" w:rsidRPr="00284A04" w:rsidTr="00373852">
        <w:tc>
          <w:tcPr>
            <w:tcW w:w="425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1</w:t>
            </w:r>
          </w:p>
        </w:tc>
        <w:tc>
          <w:tcPr>
            <w:tcW w:w="993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  2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   1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=A2+B2</w:t>
            </w:r>
          </w:p>
        </w:tc>
      </w:tr>
      <w:tr w:rsidR="0095085A" w:rsidRPr="00284A04" w:rsidTr="00373852">
        <w:tc>
          <w:tcPr>
            <w:tcW w:w="425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2</w:t>
            </w:r>
          </w:p>
        </w:tc>
        <w:tc>
          <w:tcPr>
            <w:tcW w:w="993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=3*A1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=A2+B1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=C1+B2</w:t>
            </w:r>
          </w:p>
        </w:tc>
      </w:tr>
    </w:tbl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5085A" w:rsidRPr="0095085A" w:rsidRDefault="00A37F00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Пресметнете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стойността, която се получава в клетката С2, ако тя е форматирана като число с 0 цифри след десетичния знак.</w:t>
      </w:r>
    </w:p>
    <w:p w:rsidR="00A37F00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>Отговор:……</w:t>
      </w:r>
      <w:r w:rsidR="00A37F0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</w:t>
      </w:r>
      <w:r w:rsidR="00650368">
        <w:rPr>
          <w:rFonts w:ascii="Times New Roman" w:hAnsi="Times New Roman" w:cs="Times New Roman"/>
          <w:sz w:val="24"/>
          <w:szCs w:val="24"/>
        </w:rPr>
        <w:t xml:space="preserve">    </w:t>
      </w:r>
      <w:r w:rsidR="00A37F00">
        <w:rPr>
          <w:rFonts w:ascii="Times New Roman" w:hAnsi="Times New Roman" w:cs="Times New Roman"/>
          <w:sz w:val="24"/>
          <w:szCs w:val="24"/>
          <w:lang w:val="bg-BG"/>
        </w:rPr>
        <w:t xml:space="preserve"> 4 т.</w:t>
      </w:r>
    </w:p>
    <w:p w:rsidR="001D30C6" w:rsidRPr="001D30C6" w:rsidRDefault="00A37F00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7 </w:t>
      </w:r>
      <w:r w:rsidR="001D30C6" w:rsidRPr="001D30C6">
        <w:rPr>
          <w:rFonts w:ascii="Times New Roman" w:hAnsi="Times New Roman" w:cs="Times New Roman"/>
          <w:sz w:val="24"/>
          <w:szCs w:val="24"/>
          <w:lang w:val="bg-BG"/>
        </w:rPr>
        <w:t>Мониторът се свързва към: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а/ звуковата карта;           б/ видеокартата;            в/ мрежовата карта;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г/твърдия диск. 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Зад. 8 </w:t>
      </w:r>
      <w:r w:rsidRPr="001D30C6">
        <w:rPr>
          <w:rFonts w:ascii="Times New Roman" w:hAnsi="Times New Roman" w:cs="Times New Roman"/>
          <w:sz w:val="24"/>
          <w:szCs w:val="24"/>
        </w:rPr>
        <w:t>Графичните редактори са специализирани програми за създаване и обработка на: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</w:rPr>
        <w:t xml:space="preserve"> а/ текстови документи;          б/ диаграми;             в/ таблици;              г/ графични изображения.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1D30C6">
        <w:rPr>
          <w:rFonts w:ascii="Times New Roman" w:hAnsi="Times New Roman" w:cs="Times New Roman"/>
          <w:sz w:val="24"/>
          <w:szCs w:val="24"/>
        </w:rPr>
        <w:t xml:space="preserve"> 1 т.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9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Кой от изброените файлови формати е графичен: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а/ ht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ml; 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    б/ jpeg;                      в/ wav;                     г/ mp3.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10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Кое от изброените по- долу не се отнася като подобласт за обработката на изображението в КГ: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а/ разпознаване;                            б/ сценичен анализ;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в/ компютърно зрение;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30C6">
        <w:rPr>
          <w:rFonts w:ascii="Times New Roman" w:hAnsi="Times New Roman" w:cs="Times New Roman"/>
          <w:sz w:val="24"/>
          <w:szCs w:val="24"/>
          <w:lang w:val="bg-BG"/>
        </w:rPr>
        <w:t>г/ изпраща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на изображението по e- mail;    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д/ подобрение на изображението.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11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BMP, GIF, JPEG са: 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а/ мерни единици в КГ;                                 б/ видове растерни формати;           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в/ 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кторни формати;                 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г/ нито едно от изброените.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50368">
        <w:rPr>
          <w:rFonts w:ascii="Times New Roman" w:hAnsi="Times New Roman" w:cs="Times New Roman"/>
          <w:sz w:val="24"/>
          <w:szCs w:val="24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т.                                                                                                                                    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12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dip е съкращение от </w:t>
      </w:r>
      <w:r w:rsidRPr="001D30C6">
        <w:rPr>
          <w:rFonts w:ascii="Times New Roman" w:hAnsi="Times New Roman" w:cs="Times New Roman"/>
          <w:b/>
          <w:sz w:val="24"/>
          <w:szCs w:val="24"/>
          <w:lang w:val="bg-BG"/>
        </w:rPr>
        <w:t>dots per inch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и означава: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а/ графичен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примитив;                                            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б/ формат в КГ;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в/ брой пиксели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един инч /графична единица/;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г/ хоризонтален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размер в инчове.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50368">
        <w:rPr>
          <w:rFonts w:ascii="Times New Roman" w:hAnsi="Times New Roman" w:cs="Times New Roman"/>
          <w:sz w:val="24"/>
          <w:szCs w:val="24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т.  </w:t>
      </w:r>
    </w:p>
    <w:p w:rsidR="00575EAC" w:rsidRPr="00575EAC" w:rsidRDefault="001D30C6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</w:t>
      </w:r>
      <w:r w:rsidR="00575EAC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575EAC" w:rsidRPr="00575EAC">
        <w:t xml:space="preserve"> </w:t>
      </w:r>
      <w:r w:rsidR="00575EAC" w:rsidRPr="00575EAC">
        <w:rPr>
          <w:rFonts w:ascii="Times New Roman" w:hAnsi="Times New Roman" w:cs="Times New Roman"/>
          <w:sz w:val="24"/>
          <w:szCs w:val="24"/>
          <w:lang w:val="bg-BG"/>
        </w:rPr>
        <w:t>База от данни /БД/ е съвкупност от данни, съхранени и организирани по определен начин, така че да могат да бъдат ефективно обработвани с компютър.</w:t>
      </w:r>
    </w:p>
    <w:p w:rsidR="00575EAC" w:rsidRPr="00575EAC" w:rsidRDefault="00575EAC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а/ ДА;                                     б/ НЕ;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</w:t>
      </w:r>
      <w:r w:rsidR="001D30C6">
        <w:rPr>
          <w:rFonts w:ascii="Times New Roman" w:hAnsi="Times New Roman" w:cs="Times New Roman"/>
          <w:sz w:val="24"/>
          <w:szCs w:val="24"/>
          <w:lang w:val="bg-BG"/>
        </w:rPr>
        <w:t>1 т.</w:t>
      </w:r>
      <w:r w:rsidR="001D30C6"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1D30C6">
        <w:rPr>
          <w:rFonts w:ascii="Times New Roman" w:hAnsi="Times New Roman" w:cs="Times New Roman"/>
          <w:sz w:val="24"/>
          <w:szCs w:val="24"/>
          <w:lang w:val="bg-BG"/>
        </w:rPr>
        <w:t>Зад. 14</w:t>
      </w:r>
      <w:r w:rsidRPr="00575EAC">
        <w:t xml:space="preserve"> </w:t>
      </w:r>
      <w:r w:rsidRPr="00575EAC">
        <w:rPr>
          <w:rFonts w:ascii="Times New Roman" w:hAnsi="Times New Roman" w:cs="Times New Roman"/>
          <w:sz w:val="24"/>
          <w:szCs w:val="24"/>
          <w:lang w:val="bg-BG"/>
        </w:rPr>
        <w:t>Програмите, с помощта на които се създават базите от данни, се наричат:</w:t>
      </w:r>
    </w:p>
    <w:p w:rsidR="00575EAC" w:rsidRPr="00575EAC" w:rsidRDefault="00575EAC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75EAC">
        <w:rPr>
          <w:rFonts w:ascii="Times New Roman" w:hAnsi="Times New Roman" w:cs="Times New Roman"/>
          <w:sz w:val="24"/>
          <w:szCs w:val="24"/>
          <w:lang w:val="bg-BG"/>
        </w:rPr>
        <w:t>а/ база от данни;                                                          б/ система за управление на база от данни;</w:t>
      </w:r>
    </w:p>
    <w:p w:rsidR="00575EAC" w:rsidRPr="006857B9" w:rsidRDefault="00575EAC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в/ програми за управление на база от данни;            г/ среди за управление на база от данни;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575EAC" w:rsidRPr="00575EAC" w:rsidRDefault="006857B9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Зад. 15 </w:t>
      </w:r>
      <w:r w:rsidR="00575EAC"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 Информацията в релационните база от данни се съхранява в:</w:t>
      </w:r>
    </w:p>
    <w:p w:rsidR="006857B9" w:rsidRDefault="00575EAC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     а/ таблици;                      б/заявки;                   в/ формуляри;                          г/ отчети;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  1 т.</w:t>
      </w:r>
    </w:p>
    <w:p w:rsidR="00575EAC" w:rsidRPr="00575EAC" w:rsidRDefault="00575EAC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Зад. 16</w:t>
      </w:r>
      <w:r w:rsidRPr="006857B9">
        <w:t xml:space="preserve"> </w:t>
      </w:r>
      <w:r w:rsidRPr="00575EAC">
        <w:rPr>
          <w:rFonts w:ascii="Times New Roman" w:hAnsi="Times New Roman" w:cs="Times New Roman"/>
          <w:sz w:val="24"/>
          <w:szCs w:val="24"/>
          <w:lang w:val="bg-BG"/>
        </w:rPr>
        <w:t>Отчети в релационната база от данни се създава, когато:</w:t>
      </w:r>
    </w:p>
    <w:p w:rsidR="00575EAC" w:rsidRPr="00575EAC" w:rsidRDefault="00575EAC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75EAC">
        <w:rPr>
          <w:rFonts w:ascii="Times New Roman" w:hAnsi="Times New Roman" w:cs="Times New Roman"/>
          <w:sz w:val="24"/>
          <w:szCs w:val="24"/>
          <w:lang w:val="bg-BG"/>
        </w:rPr>
        <w:t>а/ е необходимо обновяване на данните от базата;        б/ трябва да се отпечатат данни от базата;</w:t>
      </w:r>
    </w:p>
    <w:p w:rsidR="00575EAC" w:rsidRPr="00575EAC" w:rsidRDefault="00575EAC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в/ трябва да се въведат данни в базата;                           г/ трябва да се преименува базата;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    1 т.</w:t>
      </w:r>
    </w:p>
    <w:p w:rsidR="006857B9" w:rsidRPr="006857B9" w:rsidRDefault="00575EAC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17 </w:t>
      </w:r>
      <w:r w:rsidR="006857B9" w:rsidRPr="006857B9">
        <w:rPr>
          <w:rFonts w:ascii="Times New Roman" w:hAnsi="Times New Roman" w:cs="Times New Roman"/>
          <w:sz w:val="24"/>
          <w:szCs w:val="24"/>
          <w:lang w:val="bg-BG"/>
        </w:rPr>
        <w:t>Потребител, притежаващ лицензиран софтуерен продукт, може:</w:t>
      </w:r>
    </w:p>
    <w:p w:rsidR="006857B9" w:rsidRP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а/ да зарежда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изпълнява програмата; 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б/ да продава програмата с направени изменения;                   </w:t>
      </w:r>
      <w:r w:rsidR="00650368">
        <w:rPr>
          <w:rFonts w:ascii="Times New Roman" w:hAnsi="Times New Roman" w:cs="Times New Roman"/>
          <w:sz w:val="24"/>
          <w:szCs w:val="24"/>
        </w:rPr>
        <w:t xml:space="preserve">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1D30C6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sz w:val="24"/>
          <w:szCs w:val="24"/>
          <w:lang w:val="bg-BG"/>
        </w:rPr>
        <w:t>в/ да продава части от програмата на други потребители;  г/ да предоставя програмата на други потребители.</w:t>
      </w:r>
    </w:p>
    <w:p w:rsidR="006857B9" w:rsidRPr="006857B9" w:rsidRDefault="00575EAC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18 </w:t>
      </w:r>
      <w:r w:rsidR="006857B9" w:rsidRPr="006857B9">
        <w:rPr>
          <w:rFonts w:ascii="Times New Roman" w:hAnsi="Times New Roman" w:cs="Times New Roman"/>
          <w:sz w:val="24"/>
          <w:szCs w:val="24"/>
          <w:lang w:val="bg-BG"/>
        </w:rPr>
        <w:t>Менюто, което се появява при щракване с десен бутон на мишката в графичния потребителски интерфейс, се нарича: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а/  помощно меню;         б/ bubble help;      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в/ системно меню;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  г/  контекстно меню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50368">
        <w:rPr>
          <w:rFonts w:ascii="Times New Roman" w:hAnsi="Times New Roman" w:cs="Times New Roman"/>
          <w:sz w:val="24"/>
          <w:szCs w:val="24"/>
        </w:rPr>
        <w:t xml:space="preserve">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650368" w:rsidRDefault="00650368" w:rsidP="0065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19 Програмата за създаване на </w:t>
      </w:r>
      <w:r w:rsidRPr="00650368">
        <w:rPr>
          <w:rFonts w:ascii="Times New Roman" w:hAnsi="Times New Roman" w:cs="Times New Roman"/>
          <w:sz w:val="24"/>
          <w:szCs w:val="24"/>
          <w:lang w:val="bg-BG"/>
        </w:rPr>
        <w:t>HTML документ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>Notepad:</w:t>
      </w:r>
    </w:p>
    <w:p w:rsidR="00650368" w:rsidRPr="00650368" w:rsidRDefault="00650368" w:rsidP="00650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368">
        <w:rPr>
          <w:rFonts w:ascii="Times New Roman" w:hAnsi="Times New Roman" w:cs="Times New Roman"/>
          <w:sz w:val="24"/>
          <w:szCs w:val="24"/>
        </w:rPr>
        <w:t xml:space="preserve">                  а/ ДА;                                                                     б/ НЕ.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3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368">
        <w:rPr>
          <w:rFonts w:ascii="Times New Roman" w:hAnsi="Times New Roman" w:cs="Times New Roman"/>
          <w:sz w:val="24"/>
          <w:szCs w:val="24"/>
        </w:rPr>
        <w:t>т.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b/>
          <w:sz w:val="24"/>
          <w:szCs w:val="24"/>
          <w:lang w:val="bg-BG"/>
        </w:rPr>
        <w:t>СКАЛА НА ОЦЕНЯВАНЕ: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107B0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Слаб 2,  от </w:t>
      </w:r>
      <w:r w:rsidR="00107B0F">
        <w:rPr>
          <w:rFonts w:ascii="Times New Roman" w:hAnsi="Times New Roman" w:cs="Times New Roman"/>
          <w:sz w:val="24"/>
          <w:szCs w:val="24"/>
        </w:rPr>
        <w:t>14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до 1</w:t>
      </w:r>
      <w:r w:rsidR="00107B0F">
        <w:rPr>
          <w:rFonts w:ascii="Times New Roman" w:hAnsi="Times New Roman" w:cs="Times New Roman"/>
          <w:sz w:val="24"/>
          <w:szCs w:val="24"/>
        </w:rPr>
        <w:t>6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>- Среден 3, от 1</w:t>
      </w:r>
      <w:r w:rsidR="00107B0F">
        <w:rPr>
          <w:rFonts w:ascii="Times New Roman" w:hAnsi="Times New Roman" w:cs="Times New Roman"/>
          <w:sz w:val="24"/>
          <w:szCs w:val="24"/>
        </w:rPr>
        <w:t>7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07B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Добър 4,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107B0F">
        <w:rPr>
          <w:rFonts w:ascii="Times New Roman" w:hAnsi="Times New Roman" w:cs="Times New Roman"/>
          <w:sz w:val="24"/>
          <w:szCs w:val="24"/>
        </w:rPr>
        <w:t>20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107B0F">
        <w:rPr>
          <w:rFonts w:ascii="Times New Roman" w:hAnsi="Times New Roman" w:cs="Times New Roman"/>
          <w:sz w:val="24"/>
          <w:szCs w:val="24"/>
        </w:rPr>
        <w:t xml:space="preserve">22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- Мн. добър 5, 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107B0F">
        <w:rPr>
          <w:rFonts w:ascii="Times New Roman" w:hAnsi="Times New Roman" w:cs="Times New Roman"/>
          <w:sz w:val="24"/>
          <w:szCs w:val="24"/>
        </w:rPr>
        <w:t xml:space="preserve">23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107B0F">
        <w:rPr>
          <w:rFonts w:ascii="Times New Roman" w:hAnsi="Times New Roman" w:cs="Times New Roman"/>
          <w:sz w:val="24"/>
          <w:szCs w:val="24"/>
        </w:rPr>
        <w:t>25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точки- Отличен 6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827"/>
        <w:gridCol w:w="3164"/>
      </w:tblGrid>
      <w:tr w:rsidR="006857B9" w:rsidTr="006857B9">
        <w:tc>
          <w:tcPr>
            <w:tcW w:w="11210" w:type="dxa"/>
            <w:gridSpan w:val="3"/>
          </w:tcPr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Рецензия:</w:t>
            </w:r>
          </w:p>
        </w:tc>
      </w:tr>
      <w:tr w:rsidR="006857B9" w:rsidTr="006857B9">
        <w:tc>
          <w:tcPr>
            <w:tcW w:w="11210" w:type="dxa"/>
            <w:gridSpan w:val="3"/>
          </w:tcPr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672" w:rsidRPr="00575EAC" w:rsidRDefault="00D90672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6857B9" w:rsidTr="006857B9">
        <w:tc>
          <w:tcPr>
            <w:tcW w:w="4219" w:type="dxa"/>
          </w:tcPr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Събрани точки от теста: </w:t>
            </w:r>
          </w:p>
        </w:tc>
        <w:tc>
          <w:tcPr>
            <w:tcW w:w="3827" w:type="dxa"/>
          </w:tcPr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Оценка:   </w:t>
            </w:r>
          </w:p>
        </w:tc>
        <w:tc>
          <w:tcPr>
            <w:tcW w:w="3164" w:type="dxa"/>
          </w:tcPr>
          <w:p w:rsid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Преподавател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подпис</w:t>
            </w: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6857B9" w:rsidRP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857B9" w:rsidRPr="006857B9" w:rsidSect="003A65DE">
      <w:pgSz w:w="12240" w:h="15840"/>
      <w:pgMar w:top="45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70" w:rsidRDefault="001E5A70" w:rsidP="00650368">
      <w:pPr>
        <w:spacing w:after="0" w:line="240" w:lineRule="auto"/>
      </w:pPr>
      <w:r>
        <w:separator/>
      </w:r>
    </w:p>
  </w:endnote>
  <w:endnote w:type="continuationSeparator" w:id="0">
    <w:p w:rsidR="001E5A70" w:rsidRDefault="001E5A70" w:rsidP="0065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70" w:rsidRDefault="001E5A70" w:rsidP="00650368">
      <w:pPr>
        <w:spacing w:after="0" w:line="240" w:lineRule="auto"/>
      </w:pPr>
      <w:r>
        <w:separator/>
      </w:r>
    </w:p>
  </w:footnote>
  <w:footnote w:type="continuationSeparator" w:id="0">
    <w:p w:rsidR="001E5A70" w:rsidRDefault="001E5A70" w:rsidP="00650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DE"/>
    <w:rsid w:val="00107B0F"/>
    <w:rsid w:val="001D30C6"/>
    <w:rsid w:val="001E5A70"/>
    <w:rsid w:val="00313FEF"/>
    <w:rsid w:val="00395523"/>
    <w:rsid w:val="003A65DE"/>
    <w:rsid w:val="00575EAC"/>
    <w:rsid w:val="005A7E98"/>
    <w:rsid w:val="00650368"/>
    <w:rsid w:val="006857B9"/>
    <w:rsid w:val="0095085A"/>
    <w:rsid w:val="00964AD2"/>
    <w:rsid w:val="009A42B0"/>
    <w:rsid w:val="00A37F00"/>
    <w:rsid w:val="00AD77C0"/>
    <w:rsid w:val="00D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68"/>
  </w:style>
  <w:style w:type="paragraph" w:styleId="Footer">
    <w:name w:val="footer"/>
    <w:basedOn w:val="Normal"/>
    <w:link w:val="FooterChar"/>
    <w:uiPriority w:val="99"/>
    <w:unhideWhenUsed/>
    <w:rsid w:val="006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68"/>
  </w:style>
  <w:style w:type="paragraph" w:styleId="Footer">
    <w:name w:val="footer"/>
    <w:basedOn w:val="Normal"/>
    <w:link w:val="FooterChar"/>
    <w:uiPriority w:val="99"/>
    <w:unhideWhenUsed/>
    <w:rsid w:val="006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user</cp:lastModifiedBy>
  <cp:revision>2</cp:revision>
  <dcterms:created xsi:type="dcterms:W3CDTF">2019-09-19T12:33:00Z</dcterms:created>
  <dcterms:modified xsi:type="dcterms:W3CDTF">2019-09-19T12:33:00Z</dcterms:modified>
</cp:coreProperties>
</file>